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  <w:r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  <w:t>LISTE DES SOUSCRIPTEURS D'ACTIONS</w:t>
      </w:r>
      <w:r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( SA)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«Dénomination sociale»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Société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anonyme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au capital de... (montant)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francs CFA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Siège social : adresse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Nom, prénoms, adresse ou dénomination, siège des souscripteurs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Nombre d'actions souscrites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Montant total des souscriptions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Montant des versements effectués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  <w:t>Solde restant à libérer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>Actionnaire N°1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Nom, prénoms de la personne physique actionnaire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Adresse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>(ou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Dénomination de la personne morale actionnaire, Forme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Capital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Siège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br w:type="textWrapping"/>
            </w:r>
            <w:r>
              <w:rPr>
                <w:rFonts w:ascii="Arial" w:hAnsi="Arial" w:eastAsia="SimSun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RCCM</w:t>
            </w:r>
            <w:r>
              <w:rPr>
                <w:rFonts w:hint="default" w:ascii="Arial" w:hAnsi="Arial" w:eastAsia="SimSun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fr-FR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  <w:t xml:space="preserve">XXX </w:t>
            </w:r>
            <w:r>
              <w:rPr>
                <w:rFonts w:hint="default" w:ascii="Arial" w:hAnsi="Arial" w:eastAsia="SimSun" w:cs="Arial"/>
                <w:i/>
                <w:iCs/>
                <w:color w:val="262626"/>
                <w:spacing w:val="0"/>
                <w:sz w:val="18"/>
                <w:szCs w:val="18"/>
                <w:shd w:val="clear" w:fill="F2F2F2"/>
                <w:lang w:val="fr-FR"/>
              </w:rPr>
              <w:t>Actions</w:t>
            </w:r>
            <w:r>
              <w:rPr>
                <w:rFonts w:hint="default" w:ascii="Arial" w:hAnsi="Arial" w:eastAsia="SimSun" w:cs="Arial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2F2F2"/>
                <w:lang w:val="fr-FR"/>
              </w:rPr>
              <w:t xml:space="preserve">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  <w:t>Actionnaires N°2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Nom, prénoms de la personne physique actionnaire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Adresse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>(ou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Dénomination de la personne morale actionnaire, Forme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Capital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Siège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br w:type="textWrapping"/>
            </w:r>
            <w:r>
              <w:rPr>
                <w:rFonts w:ascii="Arial" w:hAnsi="Arial" w:eastAsia="SimSun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RCCM</w:t>
            </w:r>
            <w:r>
              <w:rPr>
                <w:rFonts w:hint="default" w:ascii="Arial" w:hAnsi="Arial" w:eastAsia="SimSun" w:cs="Arial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fr-FR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21"/>
                <w:szCs w:val="21"/>
                <w:shd w:val="clear" w:fill="F2F2F2"/>
                <w:lang w:val="fr-FR"/>
              </w:rPr>
              <w:t xml:space="preserve">XXX </w:t>
            </w:r>
            <w:r>
              <w:rPr>
                <w:rFonts w:hint="default" w:ascii="Arial" w:hAnsi="Arial" w:eastAsia="SimSun" w:cs="Arial"/>
                <w:i/>
                <w:iCs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>Actions</w:t>
            </w:r>
            <w:r>
              <w:rPr>
                <w:rFonts w:hint="default" w:ascii="Arial" w:hAnsi="Arial" w:eastAsia="SimSun" w:cs="Arial"/>
                <w:i/>
                <w:iCs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Total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  <w:t>N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ombre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 total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  <w:t>M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ontant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 total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  <w:t>M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ontant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 total 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  <w:r>
              <w:rPr>
                <w:rFonts w:ascii="Arial" w:hAnsi="Arial" w:eastAsia="SimSun" w:cs="Arial"/>
                <w:i w:val="0"/>
                <w:color w:val="262626"/>
                <w:spacing w:val="0"/>
                <w:sz w:val="21"/>
                <w:szCs w:val="21"/>
                <w:shd w:val="clear" w:fill="F2F2F2"/>
              </w:rPr>
              <w:t>M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  <w:t>ontant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 xml:space="preserve"> total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Arial" w:hAnsi="Arial" w:eastAsia="SimSun" w:cs="Arial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Arial" w:hAnsi="Arial" w:eastAsia="SimSun" w:cs="Arial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C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ette liste des souscripteurs constate la souscription de 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  <w:lang w:val="fr-FR"/>
        </w:rPr>
        <w:t>XXX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actions de la SA et le versement de la somme de 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  <w:lang w:val="fr-FR"/>
        </w:rPr>
        <w:t xml:space="preserve">.........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Francs CFA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. Cette somme correspond à la libération des apports dans les proportions indiquées ci-dessus. Ces proportions sont certifiées exactes, sincères et véritables par le </w:t>
      </w:r>
      <w:bookmarkStart w:id="0" w:name="_GoBack"/>
      <w:bookmarkEnd w:id="0"/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>Président désigné dans les statuts de la SA.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Certifié exact, sincère et véritable par .... (nom du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ou des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 fondateur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(s)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), actionnaire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(s)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de la Société ... (dénomination sociale), SA en cours d'immatriculation.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Fait à ... (lieu)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Le ... (date)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En ... (nombre) exemplaires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Signature du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(des)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 fondateur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(s)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D19F3"/>
    <w:rsid w:val="01E82201"/>
    <w:rsid w:val="1575610B"/>
    <w:rsid w:val="232921F0"/>
    <w:rsid w:val="2F2E74BD"/>
    <w:rsid w:val="3D1410FF"/>
    <w:rsid w:val="468463A0"/>
    <w:rsid w:val="4E98357D"/>
    <w:rsid w:val="57FC32E8"/>
    <w:rsid w:val="5C096EEC"/>
    <w:rsid w:val="75CB50A8"/>
    <w:rsid w:val="7B8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2020-05-06T17:07:00Z</dcterms:created>
  <dc:creator>harleymckenson</dc:creator>
  <cp:lastModifiedBy>harleymckenson</cp:lastModifiedBy>
  <dcterms:modified xsi:type="dcterms:W3CDTF">2020-05-06T19:15:22Z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1036-11.2.0.9281</vt:lpwstr>
  </property>
</Properties>
</file>